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7A6" w14:textId="0C4ED9ED" w:rsidR="00736EFE" w:rsidRDefault="00736EFE" w:rsidP="00F702D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Защитно-декоративная мастика</w:t>
      </w:r>
    </w:p>
    <w:p w14:paraId="05582498" w14:textId="6C6F63BE" w:rsidR="00736EFE" w:rsidRDefault="00736EFE" w:rsidP="00736EF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Реамикс</w:t>
      </w:r>
      <w:proofErr w:type="spellEnd"/>
      <w:r>
        <w:rPr>
          <w:b/>
          <w:bCs/>
          <w:sz w:val="32"/>
          <w:szCs w:val="32"/>
        </w:rPr>
        <w:t>-Финиш»</w:t>
      </w:r>
    </w:p>
    <w:p w14:paraId="085260A5" w14:textId="77777777" w:rsidR="00736EFE" w:rsidRDefault="00736EFE" w:rsidP="00736EFE">
      <w:pPr>
        <w:pStyle w:val="Default"/>
        <w:jc w:val="center"/>
        <w:rPr>
          <w:sz w:val="32"/>
          <w:szCs w:val="32"/>
        </w:rPr>
      </w:pPr>
    </w:p>
    <w:p w14:paraId="75DDA390" w14:textId="58BDE3F7" w:rsidR="00736EFE" w:rsidRDefault="00736EFE" w:rsidP="00736E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Применяется для защиты минеральных и деревянных поверхностей от механических и химических нагрузок. Рекомендуется использование в качестве полуматового лака для </w:t>
      </w:r>
      <w:proofErr w:type="spellStart"/>
      <w:r>
        <w:rPr>
          <w:sz w:val="23"/>
          <w:szCs w:val="23"/>
        </w:rPr>
        <w:t>микробетона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микроцемента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Реамикс</w:t>
      </w:r>
      <w:proofErr w:type="spellEnd"/>
      <w:r>
        <w:rPr>
          <w:sz w:val="23"/>
          <w:szCs w:val="23"/>
        </w:rPr>
        <w:t>».</w:t>
      </w:r>
    </w:p>
    <w:p w14:paraId="6FEB1398" w14:textId="52D8C97E" w:rsidR="00736EFE" w:rsidRDefault="00736EFE" w:rsidP="00736EFE">
      <w:pPr>
        <w:pStyle w:val="Default"/>
        <w:rPr>
          <w:sz w:val="23"/>
          <w:szCs w:val="23"/>
        </w:rPr>
      </w:pPr>
    </w:p>
    <w:p w14:paraId="3F033916" w14:textId="77777777" w:rsidR="00736EFE" w:rsidRDefault="00736EFE" w:rsidP="00736EFE">
      <w:pPr>
        <w:pStyle w:val="Default"/>
        <w:rPr>
          <w:sz w:val="23"/>
          <w:szCs w:val="23"/>
        </w:rPr>
      </w:pPr>
    </w:p>
    <w:p w14:paraId="66CEBC1D" w14:textId="285BAEA6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Водоэмульсионная </w:t>
      </w:r>
      <w:proofErr w:type="spellStart"/>
      <w:r>
        <w:rPr>
          <w:sz w:val="23"/>
          <w:szCs w:val="23"/>
        </w:rPr>
        <w:t>одноупаковочная</w:t>
      </w:r>
      <w:proofErr w:type="spellEnd"/>
      <w:r>
        <w:rPr>
          <w:sz w:val="23"/>
          <w:szCs w:val="23"/>
        </w:rPr>
        <w:t xml:space="preserve"> полуматовая износостойкая, УФ-стойкая и химически стойкая полимерная композиция на основе </w:t>
      </w:r>
      <w:proofErr w:type="spellStart"/>
      <w:r>
        <w:rPr>
          <w:sz w:val="23"/>
          <w:szCs w:val="23"/>
        </w:rPr>
        <w:t>самосшивающихся</w:t>
      </w:r>
      <w:proofErr w:type="spellEnd"/>
      <w:r>
        <w:rPr>
          <w:sz w:val="23"/>
          <w:szCs w:val="23"/>
        </w:rPr>
        <w:t xml:space="preserve"> акрилатов. </w:t>
      </w:r>
    </w:p>
    <w:p w14:paraId="1C652938" w14:textId="77777777" w:rsidR="00736EFE" w:rsidRDefault="00736EFE" w:rsidP="00736EFE">
      <w:pPr>
        <w:pStyle w:val="Default"/>
        <w:rPr>
          <w:sz w:val="23"/>
          <w:szCs w:val="23"/>
        </w:rPr>
      </w:pPr>
    </w:p>
    <w:p w14:paraId="6FB28DCB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полимеризации образует прочную, прозрачную, светостойкую и износостойкую поверхность, непроницаемую для таких проблемных реагентов как красное вино, кетчуп, майонез, кофе, чай. </w:t>
      </w:r>
    </w:p>
    <w:p w14:paraId="2FF698E3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Применяется для покрытия полов, а также стен внутри помещений и на фасадах. </w:t>
      </w:r>
    </w:p>
    <w:p w14:paraId="225404EC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Преимущества: </w:t>
      </w:r>
    </w:p>
    <w:p w14:paraId="0C4D9E04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усиливает контрастность рисунка; </w:t>
      </w:r>
    </w:p>
    <w:p w14:paraId="18B3AF7C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антибликовый эффект; </w:t>
      </w:r>
    </w:p>
    <w:p w14:paraId="405FEC15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почти без запаха; </w:t>
      </w:r>
    </w:p>
    <w:p w14:paraId="3AF0B8C5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грязе</w:t>
      </w:r>
      <w:proofErr w:type="spellEnd"/>
      <w:r>
        <w:rPr>
          <w:sz w:val="23"/>
          <w:szCs w:val="23"/>
        </w:rPr>
        <w:t xml:space="preserve">-, водоотталкивающий эффект; </w:t>
      </w:r>
    </w:p>
    <w:p w14:paraId="3FED40EC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 меняет цвет обрабатываемой поверхности; </w:t>
      </w:r>
    </w:p>
    <w:p w14:paraId="0BE07208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 временем, не желтеет под действием солнечной радиации; </w:t>
      </w:r>
    </w:p>
    <w:p w14:paraId="3C835DA5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однокомпонентная композиция; </w:t>
      </w:r>
    </w:p>
    <w:p w14:paraId="16AC5A63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имеет идеальный баланс между степенью блеска и легкостью очистки; </w:t>
      </w:r>
    </w:p>
    <w:p w14:paraId="6D143A77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проста в применении; </w:t>
      </w:r>
    </w:p>
    <w:p w14:paraId="3C13D168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высокая скорость полимеризации; </w:t>
      </w:r>
    </w:p>
    <w:p w14:paraId="5F554517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паропроницаема и не проницаема для жидкостей. </w:t>
      </w:r>
    </w:p>
    <w:p w14:paraId="65487A0A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Характеристики: </w:t>
      </w:r>
    </w:p>
    <w:p w14:paraId="287EC70C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Внешний вид: низковязкая однородная жидкость молочного цвета; </w:t>
      </w:r>
    </w:p>
    <w:p w14:paraId="22A6E30A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Вязкость по ВЗ-246 (сопло 4мм): 23-28 сек.; </w:t>
      </w:r>
    </w:p>
    <w:p w14:paraId="7760BBA4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Сухой остаток: 30%; </w:t>
      </w:r>
    </w:p>
    <w:p w14:paraId="550B6795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Послойный расход: 80-100гр./м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; </w:t>
      </w:r>
    </w:p>
    <w:p w14:paraId="31919346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высыхания до Ст3: 60 мин.; </w:t>
      </w:r>
    </w:p>
    <w:p w14:paraId="38CBBD98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Межслойный интервал при 20</w:t>
      </w:r>
      <w:r>
        <w:rPr>
          <w:sz w:val="16"/>
          <w:szCs w:val="16"/>
        </w:rPr>
        <w:t>0</w:t>
      </w:r>
      <w:r>
        <w:rPr>
          <w:sz w:val="23"/>
          <w:szCs w:val="23"/>
        </w:rPr>
        <w:t xml:space="preserve">С и относительной влажности 50%: 2ч. </w:t>
      </w:r>
    </w:p>
    <w:p w14:paraId="7B354FE6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Свойства отвердевшего материала: </w:t>
      </w:r>
    </w:p>
    <w:p w14:paraId="47472909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Степень блеска, 60</w:t>
      </w:r>
      <w:r>
        <w:rPr>
          <w:sz w:val="16"/>
          <w:szCs w:val="16"/>
        </w:rPr>
        <w:t>0</w:t>
      </w:r>
      <w:r>
        <w:rPr>
          <w:sz w:val="23"/>
          <w:szCs w:val="23"/>
        </w:rPr>
        <w:t xml:space="preserve">: около 30 глосс; </w:t>
      </w:r>
    </w:p>
    <w:p w14:paraId="0FFE0920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Прочность пленки на разрыв: не менее 27МПа; </w:t>
      </w:r>
    </w:p>
    <w:p w14:paraId="1FB0D5B6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Относительное удлинение при разрыве: не менее 50%; </w:t>
      </w:r>
    </w:p>
    <w:p w14:paraId="134DBE57" w14:textId="77777777" w:rsidR="00736EFE" w:rsidRDefault="00736EFE" w:rsidP="00736EF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Очищаемость</w:t>
      </w:r>
      <w:proofErr w:type="spellEnd"/>
      <w:r>
        <w:rPr>
          <w:sz w:val="23"/>
          <w:szCs w:val="23"/>
        </w:rPr>
        <w:t xml:space="preserve"> поверхности после 12ч контакта:</w:t>
      </w:r>
      <w:r w:rsidRPr="00736EFE">
        <w:rPr>
          <w:sz w:val="23"/>
          <w:szCs w:val="23"/>
        </w:rPr>
        <w:t xml:space="preserve">  </w:t>
      </w:r>
    </w:p>
    <w:p w14:paraId="160C9FB1" w14:textId="77777777" w:rsidR="00736EFE" w:rsidRDefault="00736EFE" w:rsidP="00736EFE">
      <w:pPr>
        <w:pStyle w:val="Default"/>
        <w:rPr>
          <w:sz w:val="23"/>
          <w:szCs w:val="23"/>
        </w:rPr>
      </w:pPr>
    </w:p>
    <w:p w14:paraId="5E84C7C6" w14:textId="288BCB8D" w:rsidR="00736EFE" w:rsidRDefault="00736EFE" w:rsidP="00736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 по применению. </w:t>
      </w:r>
    </w:p>
    <w:p w14:paraId="26F0EB85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Температура основания и температура мастики должна составлять не менее 5</w:t>
      </w:r>
      <w:r>
        <w:rPr>
          <w:sz w:val="16"/>
          <w:szCs w:val="16"/>
        </w:rPr>
        <w:t>0</w:t>
      </w:r>
      <w:r>
        <w:rPr>
          <w:sz w:val="23"/>
          <w:szCs w:val="23"/>
        </w:rPr>
        <w:t>С и не более 25</w:t>
      </w:r>
      <w:r>
        <w:rPr>
          <w:sz w:val="16"/>
          <w:szCs w:val="16"/>
        </w:rPr>
        <w:t>0</w:t>
      </w:r>
      <w:r>
        <w:rPr>
          <w:sz w:val="23"/>
          <w:szCs w:val="23"/>
        </w:rPr>
        <w:t xml:space="preserve">С. </w:t>
      </w:r>
    </w:p>
    <w:p w14:paraId="03881913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Относительная влажность воздуха в помещении должна составлять 40-60%. </w:t>
      </w:r>
    </w:p>
    <w:p w14:paraId="45CA16D0" w14:textId="74DA08DE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Мастика «</w:t>
      </w:r>
      <w:proofErr w:type="spellStart"/>
      <w:r>
        <w:rPr>
          <w:sz w:val="23"/>
          <w:szCs w:val="23"/>
        </w:rPr>
        <w:t>Реамикс</w:t>
      </w:r>
      <w:proofErr w:type="spellEnd"/>
      <w:r>
        <w:rPr>
          <w:sz w:val="23"/>
          <w:szCs w:val="23"/>
        </w:rPr>
        <w:t xml:space="preserve">-Финиш» наносится на сухую прочную чистую поверхность, не содержащую следов жира, минеральных и синтетических масел, выкрашивающихся и мелящих участков. </w:t>
      </w:r>
    </w:p>
    <w:p w14:paraId="23C60FD6" w14:textId="4ED0D976" w:rsidR="00736EFE" w:rsidRPr="00736EFE" w:rsidRDefault="00736EFE" w:rsidP="00736EFE">
      <w:pPr>
        <w:pStyle w:val="Default"/>
        <w:rPr>
          <w:b/>
          <w:bCs/>
          <w:sz w:val="23"/>
          <w:szCs w:val="23"/>
        </w:rPr>
      </w:pPr>
      <w:r w:rsidRPr="00736EFE">
        <w:rPr>
          <w:b/>
          <w:bCs/>
          <w:sz w:val="23"/>
          <w:szCs w:val="23"/>
        </w:rPr>
        <w:t>Основания, содержащие портландцемент (</w:t>
      </w:r>
      <w:proofErr w:type="spellStart"/>
      <w:r w:rsidRPr="00736EFE">
        <w:rPr>
          <w:b/>
          <w:bCs/>
          <w:sz w:val="23"/>
          <w:szCs w:val="23"/>
        </w:rPr>
        <w:t>микробетон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 w:rsidRPr="00736EFE">
        <w:rPr>
          <w:b/>
          <w:bCs/>
          <w:sz w:val="23"/>
          <w:szCs w:val="23"/>
        </w:rPr>
        <w:t>микроцемент</w:t>
      </w:r>
      <w:proofErr w:type="spellEnd"/>
      <w:r>
        <w:rPr>
          <w:b/>
          <w:bCs/>
          <w:sz w:val="23"/>
          <w:szCs w:val="23"/>
        </w:rPr>
        <w:t>)</w:t>
      </w:r>
      <w:r w:rsidRPr="00736EFE">
        <w:rPr>
          <w:b/>
          <w:bCs/>
          <w:sz w:val="23"/>
          <w:szCs w:val="23"/>
        </w:rPr>
        <w:t xml:space="preserve"> или известь, должны быть предварительно </w:t>
      </w:r>
      <w:proofErr w:type="spellStart"/>
      <w:r w:rsidRPr="00736EFE">
        <w:rPr>
          <w:b/>
          <w:bCs/>
          <w:sz w:val="23"/>
          <w:szCs w:val="23"/>
        </w:rPr>
        <w:t>огрунтован</w:t>
      </w:r>
      <w:r>
        <w:rPr>
          <w:b/>
          <w:bCs/>
          <w:sz w:val="23"/>
          <w:szCs w:val="23"/>
        </w:rPr>
        <w:t>н</w:t>
      </w:r>
      <w:r w:rsidRPr="00736EFE">
        <w:rPr>
          <w:b/>
          <w:bCs/>
          <w:sz w:val="23"/>
          <w:szCs w:val="23"/>
        </w:rPr>
        <w:t>ы</w:t>
      </w:r>
      <w:proofErr w:type="spellEnd"/>
      <w:r w:rsidRPr="00736EFE">
        <w:rPr>
          <w:b/>
          <w:bCs/>
          <w:sz w:val="23"/>
          <w:szCs w:val="23"/>
        </w:rPr>
        <w:t xml:space="preserve"> составом «Реамикс-15» согласно инструкции. </w:t>
      </w:r>
    </w:p>
    <w:p w14:paraId="751AABE2" w14:textId="77777777" w:rsidR="00736EFE" w:rsidRDefault="00736EFE" w:rsidP="00736EFE">
      <w:pPr>
        <w:pStyle w:val="Default"/>
        <w:rPr>
          <w:sz w:val="23"/>
          <w:szCs w:val="23"/>
        </w:rPr>
      </w:pPr>
    </w:p>
    <w:p w14:paraId="24542CEA" w14:textId="77777777" w:rsidR="00736EFE" w:rsidRDefault="00736EFE" w:rsidP="00736EFE">
      <w:pPr>
        <w:pStyle w:val="Default"/>
        <w:rPr>
          <w:sz w:val="23"/>
          <w:szCs w:val="23"/>
        </w:rPr>
      </w:pPr>
    </w:p>
    <w:p w14:paraId="005A5944" w14:textId="1B40E9C0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Деревянные основания покрываются предварительным пропиточным слоем. </w:t>
      </w:r>
    </w:p>
    <w:p w14:paraId="251F34FC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Общий расход композиции, применяемой с целью долговременной защиты от химических реагентов и истирающих нагрузок, должен составлять не менее 270 гр./м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что соответствует комбинации из одного пропиточного и двух покрывных слоев. Предварительно </w:t>
      </w:r>
      <w:proofErr w:type="spellStart"/>
      <w:r>
        <w:rPr>
          <w:sz w:val="23"/>
          <w:szCs w:val="23"/>
        </w:rPr>
        <w:t>огрунтованные</w:t>
      </w:r>
      <w:proofErr w:type="spellEnd"/>
      <w:r>
        <w:rPr>
          <w:sz w:val="23"/>
          <w:szCs w:val="23"/>
        </w:rPr>
        <w:t xml:space="preserve"> основания требуют нанесения двух покрывных слоев с общим расходом 200 гр./м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</w:p>
    <w:p w14:paraId="394072A1" w14:textId="6E177ECE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применением мастику необходимо тщательно перемешать. </w:t>
      </w:r>
    </w:p>
    <w:p w14:paraId="787A4C7F" w14:textId="77777777" w:rsidR="00736EFE" w:rsidRDefault="00736EFE" w:rsidP="00736EFE">
      <w:pPr>
        <w:pStyle w:val="Default"/>
        <w:rPr>
          <w:sz w:val="23"/>
          <w:szCs w:val="23"/>
        </w:rPr>
      </w:pPr>
      <w:r w:rsidRPr="00736EFE">
        <w:rPr>
          <w:sz w:val="23"/>
          <w:szCs w:val="23"/>
        </w:rPr>
        <w:t>Пропиточный слой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выполняется мастикой, разбавленной 30% питьевой воды. </w:t>
      </w:r>
    </w:p>
    <w:p w14:paraId="06D5A551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Нанесение мастики может быть выполнено как полиамидными или </w:t>
      </w:r>
      <w:proofErr w:type="spellStart"/>
      <w:r>
        <w:rPr>
          <w:sz w:val="23"/>
          <w:szCs w:val="23"/>
        </w:rPr>
        <w:t>синтипоновыми</w:t>
      </w:r>
      <w:proofErr w:type="spellEnd"/>
      <w:r>
        <w:rPr>
          <w:sz w:val="23"/>
          <w:szCs w:val="23"/>
        </w:rPr>
        <w:t xml:space="preserve"> валиками с длиной ворса </w:t>
      </w:r>
      <w:proofErr w:type="gramStart"/>
      <w:r>
        <w:rPr>
          <w:sz w:val="23"/>
          <w:szCs w:val="23"/>
        </w:rPr>
        <w:t>12мм</w:t>
      </w:r>
      <w:proofErr w:type="gramEnd"/>
      <w:r>
        <w:rPr>
          <w:sz w:val="23"/>
          <w:szCs w:val="23"/>
        </w:rPr>
        <w:t xml:space="preserve"> так и с помощью </w:t>
      </w:r>
      <w:proofErr w:type="spellStart"/>
      <w:r>
        <w:rPr>
          <w:sz w:val="23"/>
          <w:szCs w:val="23"/>
        </w:rPr>
        <w:t>флаундеров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мопом</w:t>
      </w:r>
      <w:proofErr w:type="spellEnd"/>
      <w:r>
        <w:rPr>
          <w:sz w:val="23"/>
          <w:szCs w:val="23"/>
        </w:rPr>
        <w:t xml:space="preserve">. </w:t>
      </w:r>
    </w:p>
    <w:p w14:paraId="4D33CD98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нанесении пропиточного слоя, не допускайте образования луж и сухих участков. Равномерно распределяйте мастику по площади. </w:t>
      </w:r>
    </w:p>
    <w:p w14:paraId="576330C3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нанесении валиками – распределяйте мастику во взаимно-перпендикулярных направлениях (крест-накрест). </w:t>
      </w:r>
    </w:p>
    <w:p w14:paraId="13527BF0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Нанесение последующего слоя возможно через 2-4 часа в зависимости от влажности и температуры в помещении. </w:t>
      </w:r>
    </w:p>
    <w:p w14:paraId="5E696A85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Покрывные слои выполняются не разбавленной водой мастикой. </w:t>
      </w:r>
    </w:p>
    <w:p w14:paraId="0D286356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Нанесение неразбавленного материала возможно только с помощью валиков. </w:t>
      </w:r>
    </w:p>
    <w:p w14:paraId="617786BF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Межслойный интервал составляет от 2-х до 4-х часов в зависимости от влажности и температуры в помещении. </w:t>
      </w:r>
    </w:p>
    <w:p w14:paraId="4179498B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Нанесение валиком производится во взаимно перпендикулярных направлениях, с дополнительной прокаткой поверхности валиком (без нажима) через 5-7 минут после распределения мастики по обрабатываемому участку. </w:t>
      </w:r>
    </w:p>
    <w:p w14:paraId="65073282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Нанесение </w:t>
      </w:r>
      <w:proofErr w:type="spellStart"/>
      <w:r>
        <w:rPr>
          <w:sz w:val="23"/>
          <w:szCs w:val="23"/>
        </w:rPr>
        <w:t>флаундером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мопом</w:t>
      </w:r>
      <w:proofErr w:type="spellEnd"/>
      <w:r>
        <w:rPr>
          <w:sz w:val="23"/>
          <w:szCs w:val="23"/>
        </w:rPr>
        <w:t xml:space="preserve"> из микрофибры производится движением «восьмерка». Нанесение </w:t>
      </w:r>
      <w:proofErr w:type="spellStart"/>
      <w:r>
        <w:rPr>
          <w:sz w:val="23"/>
          <w:szCs w:val="23"/>
        </w:rPr>
        <w:t>флаундером</w:t>
      </w:r>
      <w:proofErr w:type="spellEnd"/>
      <w:r>
        <w:rPr>
          <w:sz w:val="23"/>
          <w:szCs w:val="23"/>
        </w:rPr>
        <w:t xml:space="preserve"> обеспечивает трехкратную производительность относительно валика, при правильном выборе </w:t>
      </w:r>
      <w:proofErr w:type="spellStart"/>
      <w:r>
        <w:rPr>
          <w:sz w:val="23"/>
          <w:szCs w:val="23"/>
        </w:rPr>
        <w:t>флаундера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мопа</w:t>
      </w:r>
      <w:proofErr w:type="spellEnd"/>
      <w:r>
        <w:rPr>
          <w:sz w:val="23"/>
          <w:szCs w:val="23"/>
        </w:rPr>
        <w:t xml:space="preserve">. </w:t>
      </w:r>
    </w:p>
    <w:p w14:paraId="60299D56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Начало эксплуатации при 20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23"/>
          <w:szCs w:val="23"/>
        </w:rPr>
        <w:t xml:space="preserve">С и 50% относительной влажности: </w:t>
      </w:r>
    </w:p>
    <w:p w14:paraId="3785CC9A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Технологическое пешеходное движение – через 6 часов. </w:t>
      </w:r>
    </w:p>
    <w:p w14:paraId="2306FA0D" w14:textId="77777777" w:rsidR="00736EFE" w:rsidRDefault="00736EFE" w:rsidP="00736E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Начало эксплуатации – 24 часа. </w:t>
      </w:r>
    </w:p>
    <w:p w14:paraId="017BB6A0" w14:textId="5DB390D9" w:rsidR="009A1857" w:rsidRDefault="00736EFE" w:rsidP="00736EFE">
      <w:r>
        <w:rPr>
          <w:sz w:val="23"/>
          <w:szCs w:val="23"/>
        </w:rPr>
        <w:t>Полный набор прочности и химической стойкости – 14 суток.</w:t>
      </w:r>
    </w:p>
    <w:sectPr w:rsidR="009A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4"/>
    <w:rsid w:val="001933D4"/>
    <w:rsid w:val="00736EFE"/>
    <w:rsid w:val="007A0C45"/>
    <w:rsid w:val="009A1857"/>
    <w:rsid w:val="00A9088F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C52"/>
  <w15:chartTrackingRefBased/>
  <w15:docId w15:val="{638713E6-406F-4431-B580-BADB614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2021-09-06T13:26:00Z</dcterms:created>
  <dcterms:modified xsi:type="dcterms:W3CDTF">2021-09-06T13:26:00Z</dcterms:modified>
</cp:coreProperties>
</file>